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7395">
        <w:rPr>
          <w:rFonts w:ascii="Times New Roman" w:hAnsi="Times New Roman" w:cs="Times New Roman"/>
          <w:b/>
          <w:sz w:val="28"/>
          <w:szCs w:val="28"/>
        </w:rPr>
        <w:t>Прокуратура Лескенского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4C7929" w:rsidRDefault="004C7929" w:rsidP="004C7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7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09.04.2026 № 100-ФЗ внесены изменения в статьи 243.4 и 354.1 Уголовного кодекса Российской Федерации</w:t>
      </w:r>
    </w:p>
    <w:p w:rsidR="004C7929" w:rsidRDefault="004C7929" w:rsidP="004C7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7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за действия по уничтожению, повреждению либо осквернению расположенных на территории Российской Федерации или за ее пределами захоронений жертв геноцида советского народа, а также памятников, стел, обелисков, других мемориальных сооружений или объектов, увековечивающих память жертв геноцида советского народа, в целях причинения ущерба историко-культурному значению таких объектов, предусмотрено наказание в виде штрафа от 2 миллионов до 5 миллионов рублей либо в размере заработной платы или иного дохода осужденного за период от 1 года до 5 лет, либо обязательных работ на срок до 480 часов, либо принудительных работ или лишения свободы на срок до 5 лет.</w:t>
      </w:r>
    </w:p>
    <w:p w:rsidR="00627395" w:rsidRPr="00627395" w:rsidRDefault="004C7929" w:rsidP="004C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Помимо этого, уголовное наказание до 3 лет лишения свободы может быть назначено за отрицание фактов, установленных приговором Международного военного трибунала для суда и наказания главных военных преступников европейский стран оси, одобрение преступлений, установленных указанным приговором, отрицание фактов геноцида советского народа или одобрение геноцида советского народа, а равно распространение заведомо ложных сведений о деятельности СССР в годы Второй мировой войны, о ветеранах Великой Отечественной войны, совершенные публично.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EA"/>
    <w:rsid w:val="00055DE9"/>
    <w:rsid w:val="00290BE3"/>
    <w:rsid w:val="003649ED"/>
    <w:rsid w:val="003F2E0F"/>
    <w:rsid w:val="004C7929"/>
    <w:rsid w:val="00585549"/>
    <w:rsid w:val="005B1DB6"/>
    <w:rsid w:val="00627395"/>
    <w:rsid w:val="006C347B"/>
    <w:rsid w:val="007319A0"/>
    <w:rsid w:val="008B65B3"/>
    <w:rsid w:val="00947111"/>
    <w:rsid w:val="0095594F"/>
    <w:rsid w:val="009D37C4"/>
    <w:rsid w:val="00B36FE2"/>
    <w:rsid w:val="00BB179B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7F015-0618-4D1E-BCBE-0DFC20C2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2026-06-30T07:44:00Z</dcterms:created>
  <dcterms:modified xsi:type="dcterms:W3CDTF">2026-06-30T07:44:00Z</dcterms:modified>
</cp:coreProperties>
</file>