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Проект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Приложение №5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к постановлению местной администрации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сельского поселения Анзорей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Лескенского муниципального района КБР</w:t>
      </w:r>
    </w:p>
    <w:p w:rsid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от 01.01.2020г. № 00</w:t>
      </w:r>
    </w:p>
    <w:p w:rsidR="007B7162" w:rsidRDefault="007B7162" w:rsidP="007B7162">
      <w:pPr>
        <w:jc w:val="right"/>
      </w:pPr>
    </w:p>
    <w:p w:rsidR="007B7162" w:rsidRDefault="007B7162" w:rsidP="007B71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B7162">
        <w:rPr>
          <w:rFonts w:asciiTheme="majorBidi" w:hAnsiTheme="majorBidi" w:cstheme="majorBidi"/>
          <w:b/>
          <w:bCs/>
          <w:sz w:val="28"/>
          <w:szCs w:val="28"/>
        </w:rPr>
        <w:t>Реестр мест (площадок) накопления твердых коммунальных отходов сельского поселения</w:t>
      </w:r>
      <w:r>
        <w:rPr>
          <w:rFonts w:asciiTheme="majorBidi" w:hAnsiTheme="majorBidi" w:cstheme="majorBidi"/>
          <w:b/>
          <w:bCs/>
          <w:sz w:val="28"/>
          <w:szCs w:val="28"/>
        </w:rPr>
        <w:t>АнзорейЛескенского муниципального района КБР</w:t>
      </w:r>
    </w:p>
    <w:p w:rsidR="007B7162" w:rsidRDefault="007B7162" w:rsidP="007B71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f"/>
        <w:tblW w:w="9996" w:type="dxa"/>
        <w:tblLayout w:type="fixed"/>
        <w:tblLook w:val="04A0"/>
      </w:tblPr>
      <w:tblGrid>
        <w:gridCol w:w="595"/>
        <w:gridCol w:w="2233"/>
        <w:gridCol w:w="3092"/>
        <w:gridCol w:w="1843"/>
        <w:gridCol w:w="2233"/>
      </w:tblGrid>
      <w:tr w:rsidR="00395E30" w:rsidTr="00050905">
        <w:trPr>
          <w:trHeight w:val="1716"/>
        </w:trPr>
        <w:tc>
          <w:tcPr>
            <w:tcW w:w="595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3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 нахождении мест (площадок) накопления ТКО (адрес/координаты)</w:t>
            </w:r>
          </w:p>
        </w:tc>
        <w:tc>
          <w:tcPr>
            <w:tcW w:w="3092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 (покрытие площадок, площадь покрытия, количество баков, объем)</w:t>
            </w:r>
          </w:p>
        </w:tc>
        <w:tc>
          <w:tcPr>
            <w:tcW w:w="1843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233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об источниках образования ТКО, которые складируют в местах (на площадках) накопления ТКО</w:t>
            </w:r>
          </w:p>
        </w:tc>
      </w:tr>
      <w:tr w:rsidR="00395E30" w:rsidRPr="00C76B8B" w:rsidTr="00050905">
        <w:tc>
          <w:tcPr>
            <w:tcW w:w="595" w:type="dxa"/>
          </w:tcPr>
          <w:p w:rsidR="007B7162" w:rsidRPr="00C76B8B" w:rsidRDefault="00C76B8B" w:rsidP="007B71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6B8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0C3F6F" w:rsidRDefault="00C76B8B" w:rsidP="000C3F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7B7162" w:rsidRPr="00C76B8B" w:rsidRDefault="00C76B8B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</w:t>
            </w:r>
            <w:r w:rsidR="000C3F6F">
              <w:rPr>
                <w:rFonts w:asciiTheme="majorBidi" w:hAnsiTheme="majorBidi" w:cstheme="majorBidi"/>
                <w:sz w:val="24"/>
                <w:szCs w:val="24"/>
              </w:rPr>
              <w:t xml:space="preserve">Ленина пересечения </w:t>
            </w:r>
            <w:r w:rsidR="00050905">
              <w:rPr>
                <w:rFonts w:asciiTheme="majorBidi" w:hAnsiTheme="majorBidi" w:cstheme="majorBidi"/>
                <w:sz w:val="24"/>
                <w:szCs w:val="24"/>
              </w:rPr>
              <w:t>пер</w:t>
            </w:r>
            <w:r w:rsidR="000C3F6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050905">
              <w:rPr>
                <w:rFonts w:asciiTheme="majorBidi" w:hAnsiTheme="majorBidi" w:cstheme="majorBidi"/>
                <w:sz w:val="24"/>
                <w:szCs w:val="24"/>
              </w:rPr>
              <w:t>Последний</w:t>
            </w:r>
            <w:r w:rsidR="000C3F6F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r w:rsidR="00050905">
              <w:rPr>
                <w:rFonts w:asciiTheme="majorBidi" w:hAnsiTheme="majorBidi" w:cstheme="majorBidi"/>
                <w:sz w:val="24"/>
                <w:szCs w:val="24"/>
              </w:rPr>
              <w:t xml:space="preserve"> не</w:t>
            </w:r>
            <w:r w:rsidR="000C3F6F">
              <w:rPr>
                <w:rFonts w:asciiTheme="majorBidi" w:hAnsiTheme="majorBidi" w:cstheme="majorBidi"/>
                <w:sz w:val="24"/>
                <w:szCs w:val="24"/>
              </w:rPr>
              <w:t xml:space="preserve"> четной стороны</w:t>
            </w:r>
          </w:p>
        </w:tc>
        <w:tc>
          <w:tcPr>
            <w:tcW w:w="3092" w:type="dxa"/>
          </w:tcPr>
          <w:p w:rsidR="007B7162" w:rsidRPr="00C76B8B" w:rsidRDefault="00C76B8B" w:rsidP="000C3F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0C3F6F">
              <w:rPr>
                <w:rFonts w:asciiTheme="majorBidi" w:hAnsiTheme="majorBidi" w:cstheme="majorBidi"/>
                <w:sz w:val="24"/>
                <w:szCs w:val="24"/>
              </w:rPr>
              <w:t>сфальтовое покрытие, 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х4 метра, </w:t>
            </w:r>
            <w:r w:rsidR="000C3F6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7B7162" w:rsidRPr="00C76B8B" w:rsidRDefault="00C76B8B" w:rsidP="007B71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</w:t>
            </w:r>
            <w:r w:rsidR="00395E30">
              <w:rPr>
                <w:rFonts w:asciiTheme="majorBidi" w:hAnsiTheme="majorBidi" w:cstheme="majorBidi"/>
                <w:sz w:val="24"/>
                <w:szCs w:val="24"/>
              </w:rPr>
              <w:t xml:space="preserve">енник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местная </w:t>
            </w:r>
            <w:r w:rsidR="00395E30">
              <w:rPr>
                <w:rFonts w:asciiTheme="majorBidi" w:hAnsiTheme="majorBidi" w:cstheme="majorBidi"/>
                <w:sz w:val="24"/>
                <w:szCs w:val="24"/>
              </w:rPr>
              <w:t>администрация с.п.Анзорей</w:t>
            </w:r>
          </w:p>
        </w:tc>
        <w:tc>
          <w:tcPr>
            <w:tcW w:w="2233" w:type="dxa"/>
          </w:tcPr>
          <w:p w:rsidR="007B7162" w:rsidRPr="00C76B8B" w:rsidRDefault="00395E30" w:rsidP="007B71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050905" w:rsidRDefault="00050905" w:rsidP="001E40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  <w:r w:rsidR="001E40E6">
              <w:rPr>
                <w:rFonts w:asciiTheme="majorBidi" w:hAnsiTheme="majorBidi" w:cstheme="majorBidi"/>
                <w:sz w:val="24"/>
                <w:szCs w:val="24"/>
              </w:rPr>
              <w:t>по</w:t>
            </w:r>
          </w:p>
          <w:p w:rsidR="00050905" w:rsidRPr="00C76B8B" w:rsidRDefault="00050905" w:rsidP="001E40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</w:t>
            </w:r>
            <w:r w:rsidR="001E40E6">
              <w:rPr>
                <w:rFonts w:asciiTheme="majorBidi" w:hAnsiTheme="majorBidi" w:cstheme="majorBidi"/>
                <w:sz w:val="24"/>
                <w:szCs w:val="24"/>
              </w:rPr>
              <w:t>между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пер. Последний </w:t>
            </w:r>
            <w:r w:rsidR="001E40E6">
              <w:rPr>
                <w:rFonts w:asciiTheme="majorBidi" w:hAnsiTheme="majorBidi" w:cstheme="majorBidi"/>
                <w:sz w:val="24"/>
                <w:szCs w:val="24"/>
              </w:rPr>
              <w:t xml:space="preserve">и ул. Молодежный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E365D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50905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B356D6" w:rsidRDefault="00050905" w:rsidP="001E40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пересечения </w:t>
            </w:r>
          </w:p>
          <w:p w:rsidR="00050905" w:rsidRPr="00C76B8B" w:rsidRDefault="001E40E6" w:rsidP="001E40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ул</w:t>
            </w:r>
            <w:r w:rsidR="0005090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Молодежны</w:t>
            </w:r>
            <w:r w:rsidR="00050905">
              <w:rPr>
                <w:rFonts w:asciiTheme="majorBidi" w:hAnsiTheme="majorBidi" w:cstheme="majorBidi"/>
                <w:sz w:val="24"/>
                <w:szCs w:val="24"/>
              </w:rPr>
              <w:t>й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E365D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E40E6" w:rsidRDefault="001E40E6" w:rsidP="001E40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050905" w:rsidRPr="00C76B8B" w:rsidRDefault="001E40E6" w:rsidP="001E40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 </w:t>
            </w:r>
            <w:r w:rsidR="005F532F">
              <w:rPr>
                <w:rFonts w:asciiTheme="majorBidi" w:hAnsiTheme="majorBidi" w:cstheme="majorBidi"/>
                <w:sz w:val="24"/>
                <w:szCs w:val="24"/>
              </w:rPr>
              <w:t>Осетинская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ул. Молодежный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E40E6" w:rsidRDefault="001E40E6" w:rsidP="001E40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050905" w:rsidRPr="00C76B8B" w:rsidRDefault="001E40E6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Ленина между ул. О</w:t>
            </w:r>
            <w:r w:rsidR="005F532F">
              <w:rPr>
                <w:rFonts w:asciiTheme="majorBidi" w:hAnsiTheme="majorBidi" w:cstheme="majorBidi"/>
                <w:sz w:val="24"/>
                <w:szCs w:val="24"/>
              </w:rPr>
              <w:t>сетинская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ул. Молодежный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пересечения 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Осетинская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ул.Осетинская и ул. Лермонтова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Асфальтовое покрытие, 4х4 метра, 1 контейнер 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местная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отходы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пересечения 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Лермонтова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ул.Победы и 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Лермонтова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ул.Победы и 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Пушкина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ул.Победы и 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Пушкина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ул.Победы и 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Пушкина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ул.Победы и 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Пушкина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5F532F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B356D6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Ленина пересечения</w:t>
            </w:r>
          </w:p>
          <w:p w:rsidR="00050905" w:rsidRPr="00C76B8B" w:rsidRDefault="005F532F" w:rsidP="005F53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ул. Пушкина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1C1A7D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ул.Кирова и </w:t>
            </w:r>
          </w:p>
          <w:p w:rsidR="00050905" w:rsidRPr="00C76B8B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Пушкина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B356D6" w:rsidRDefault="00050905" w:rsidP="00D92A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050905" w:rsidRPr="00C76B8B" w:rsidRDefault="00050905" w:rsidP="00D92A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</w:t>
            </w:r>
            <w:r w:rsidR="00837D3F">
              <w:rPr>
                <w:rFonts w:asciiTheme="majorBidi" w:hAnsiTheme="majorBidi" w:cstheme="majorBidi"/>
                <w:sz w:val="24"/>
                <w:szCs w:val="24"/>
              </w:rPr>
              <w:t xml:space="preserve">Ленина </w:t>
            </w:r>
            <w:r w:rsidR="001C1A7D">
              <w:rPr>
                <w:rFonts w:asciiTheme="majorBidi" w:hAnsiTheme="majorBidi" w:cstheme="majorBidi"/>
                <w:sz w:val="24"/>
                <w:szCs w:val="24"/>
              </w:rPr>
              <w:t>Детский сад</w:t>
            </w:r>
          </w:p>
        </w:tc>
        <w:tc>
          <w:tcPr>
            <w:tcW w:w="3092" w:type="dxa"/>
          </w:tcPr>
          <w:p w:rsidR="00050905" w:rsidRDefault="00050905" w:rsidP="001C1A7D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 w:rsidR="001C1A7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1C1A7D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ул.Кирова и </w:t>
            </w:r>
          </w:p>
          <w:p w:rsidR="00050905" w:rsidRPr="00C76B8B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Речная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1C1A7D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Ленина между ул.Кирова и</w:t>
            </w:r>
          </w:p>
          <w:p w:rsidR="00050905" w:rsidRPr="00C76B8B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ул. Речная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Собственник местная администрация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отходы образованные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33" w:type="dxa"/>
          </w:tcPr>
          <w:p w:rsidR="001C1A7D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Ленина между ул.Хамгокова и </w:t>
            </w:r>
          </w:p>
          <w:p w:rsidR="00050905" w:rsidRPr="00C76B8B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Речная с не четной стороны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Ленина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B356D6" w:rsidRDefault="00050905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050905" w:rsidRPr="00C76B8B" w:rsidRDefault="00050905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</w:t>
            </w:r>
            <w:r w:rsidR="001C1A7D">
              <w:rPr>
                <w:rFonts w:asciiTheme="majorBidi" w:hAnsiTheme="majorBidi" w:cstheme="majorBidi"/>
                <w:sz w:val="24"/>
                <w:szCs w:val="24"/>
              </w:rPr>
              <w:t>Ленина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территория </w:t>
            </w:r>
            <w:r w:rsidR="001C1A7D">
              <w:rPr>
                <w:rFonts w:asciiTheme="majorBidi" w:hAnsiTheme="majorBidi" w:cstheme="majorBidi"/>
                <w:sz w:val="24"/>
                <w:szCs w:val="24"/>
              </w:rPr>
              <w:t>старого Дома быта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 w:rsidR="001C1A7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жителями 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356D6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050905" w:rsidRPr="00C76B8B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Хамгокова территория Лескенское ПО </w:t>
            </w:r>
          </w:p>
        </w:tc>
        <w:tc>
          <w:tcPr>
            <w:tcW w:w="3092" w:type="dxa"/>
          </w:tcPr>
          <w:p w:rsidR="00050905" w:rsidRDefault="00050905" w:rsidP="001C1A7D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 w:rsidR="001C1A7D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>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356D6" w:rsidRDefault="001C1A7D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050905" w:rsidRPr="00C76B8B" w:rsidRDefault="001C1A7D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Хамгокова территория УПФР ГУ-ОПФР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1C1A7D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B356D6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050905" w:rsidRPr="00C76B8B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Хамгокова территория старой ЦРБ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B356D6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050905" w:rsidRPr="00C76B8B" w:rsidRDefault="001C1A7D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Хамгокова территория Прокуротуры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050905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050905" w:rsidRPr="00C76B8B" w:rsidTr="00050905">
        <w:tc>
          <w:tcPr>
            <w:tcW w:w="595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356D6" w:rsidRDefault="001C1A7D" w:rsidP="00D92A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050905" w:rsidRPr="00C76B8B" w:rsidRDefault="001C1A7D" w:rsidP="00D92A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Хамгокова территория </w:t>
            </w:r>
            <w:r w:rsidR="00D92AEF">
              <w:rPr>
                <w:rFonts w:asciiTheme="majorBidi" w:hAnsiTheme="majorBidi" w:cstheme="majorBidi"/>
                <w:sz w:val="24"/>
                <w:szCs w:val="24"/>
              </w:rPr>
              <w:t xml:space="preserve">(ФСБ)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="00D92AEF">
              <w:rPr>
                <w:rFonts w:asciiTheme="majorBidi" w:hAnsiTheme="majorBidi" w:cstheme="majorBidi"/>
                <w:sz w:val="24"/>
                <w:szCs w:val="24"/>
              </w:rPr>
              <w:t>ного квартир. дома</w:t>
            </w:r>
          </w:p>
        </w:tc>
        <w:tc>
          <w:tcPr>
            <w:tcW w:w="3092" w:type="dxa"/>
          </w:tcPr>
          <w:p w:rsidR="00050905" w:rsidRDefault="00050905" w:rsidP="00050905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050905" w:rsidRPr="00C76B8B" w:rsidRDefault="00050905" w:rsidP="000509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050905" w:rsidRPr="00C76B8B" w:rsidRDefault="006C1B7F" w:rsidP="001C1A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Хамгокова территория Дома культуры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территория МУ Админ с.п.Анзорей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Шинахова между ул.Хамгокова и 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Щорса с 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>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жителями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между ул.Хамгокова и ул. Щорса с 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>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Шинахова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между ул.Хамгокова и 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Щорса с 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Асфальтовое покрытие, 4х4 метра, 1 контейнер 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местная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отходы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образованные жителями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Шинахова между </w:t>
            </w:r>
          </w:p>
          <w:p w:rsidR="00B356D6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Школьная и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ул. Щорса с 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</w:pPr>
            <w:r w:rsidRPr="00B43D30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Шинахова между ул. Школьная и 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Щорса с 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</w:pPr>
            <w:r w:rsidRPr="00B43D30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B356D6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Шинахова между ул. Школьная и </w:t>
            </w:r>
          </w:p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Щорса с 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</w:pPr>
            <w:r w:rsidRPr="00B43D30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B356D6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Хамгокова территория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МКОУ СОШ им.Табухова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233" w:type="dxa"/>
          </w:tcPr>
          <w:p w:rsidR="00B356D6" w:rsidRDefault="006C1B7F" w:rsidP="00D92A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6C1B7F" w:rsidP="00D92A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</w:t>
            </w:r>
            <w:r w:rsidR="00D92AEF">
              <w:rPr>
                <w:rFonts w:asciiTheme="majorBidi" w:hAnsiTheme="majorBidi" w:cstheme="majorBidi"/>
                <w:sz w:val="24"/>
                <w:szCs w:val="24"/>
              </w:rPr>
              <w:t>Школьная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территория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Детского сада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фальтовое покрытие, 4х4 метра, 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233" w:type="dxa"/>
          </w:tcPr>
          <w:p w:rsidR="006C1B7F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Шинахова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между ул.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 xml:space="preserve"> Школьная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ул.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Полевая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жителями ул.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Шинахова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B334A7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между ул. Школьная и ул. Полевая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жителями ул.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Шинахова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233" w:type="dxa"/>
          </w:tcPr>
          <w:p w:rsidR="00B334A7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между ул. Малая и ул. Полевая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жителями </w:t>
            </w:r>
            <w:r w:rsidR="00B356D6">
              <w:rPr>
                <w:rFonts w:asciiTheme="majorBidi" w:hAnsiTheme="majorBidi" w:cstheme="majorBidi"/>
                <w:sz w:val="24"/>
                <w:szCs w:val="24"/>
              </w:rPr>
              <w:t>ул. Шинахова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233" w:type="dxa"/>
          </w:tcPr>
          <w:p w:rsidR="00B334A7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между ул. Малая и ул. Полевая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>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B356D6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233" w:type="dxa"/>
          </w:tcPr>
          <w:p w:rsidR="00B356D6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на пересечекнии</w:t>
            </w:r>
          </w:p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 xml:space="preserve">Шинахова и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ул.Малый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Собственник местная администрация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Бытовые твердые отходы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 xml:space="preserve">образованные жителями ул.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Шинахова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33" w:type="dxa"/>
          </w:tcPr>
          <w:p w:rsidR="00B356D6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Хамгокова территория </w:t>
            </w:r>
            <w:r w:rsidR="00B334A7">
              <w:rPr>
                <w:rFonts w:asciiTheme="majorBidi" w:hAnsiTheme="majorBidi" w:cstheme="majorBidi"/>
                <w:sz w:val="24"/>
                <w:szCs w:val="24"/>
              </w:rPr>
              <w:t>КФХ «Налмэс» (консерный завод)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233" w:type="dxa"/>
          </w:tcPr>
          <w:p w:rsidR="00B334A7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между ул. Малая и ул. Первый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B334A7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233" w:type="dxa"/>
          </w:tcPr>
          <w:p w:rsidR="00B334A7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между ул. Малая и ул. Первый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B334A7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233" w:type="dxa"/>
          </w:tcPr>
          <w:p w:rsidR="00B334A7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по</w:t>
            </w:r>
          </w:p>
          <w:p w:rsidR="006C1B7F" w:rsidRPr="00C76B8B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Шинахова между ул. Малая и ул. Первый с четной стороны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B334A7" w:rsidP="00B3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и (магазины)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B356D6" w:rsidRDefault="006C1B7F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6C1B7F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Хамгокова территория М</w:t>
            </w:r>
            <w:r w:rsidR="00A86B80">
              <w:rPr>
                <w:rFonts w:asciiTheme="majorBidi" w:hAnsiTheme="majorBidi" w:cstheme="majorBidi"/>
                <w:sz w:val="24"/>
                <w:szCs w:val="24"/>
              </w:rPr>
              <w:t>ФЦ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233" w:type="dxa"/>
          </w:tcPr>
          <w:p w:rsidR="00B356D6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Хамгокова территория Администрация Лескенского муниципального района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4х4 метра, 1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жителями ул. </w:t>
            </w:r>
            <w:r w:rsidR="00A86B80">
              <w:rPr>
                <w:rFonts w:asciiTheme="majorBidi" w:hAnsiTheme="majorBidi" w:cstheme="majorBidi"/>
                <w:sz w:val="24"/>
                <w:szCs w:val="24"/>
              </w:rPr>
              <w:t>Первый и (Админ.)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233" w:type="dxa"/>
          </w:tcPr>
          <w:p w:rsidR="00B356D6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ул. Хамгокова территория ТЦ Яблоко</w:t>
            </w:r>
          </w:p>
        </w:tc>
        <w:tc>
          <w:tcPr>
            <w:tcW w:w="3092" w:type="dxa"/>
          </w:tcPr>
          <w:p w:rsidR="006C1B7F" w:rsidRDefault="006C1B7F" w:rsidP="00A86B80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 w:rsidR="00A86B8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233" w:type="dxa"/>
          </w:tcPr>
          <w:p w:rsidR="00B356D6" w:rsidRDefault="006C1B7F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6C1B7F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ул. </w:t>
            </w:r>
            <w:r w:rsidR="00A86B80">
              <w:rPr>
                <w:rFonts w:asciiTheme="majorBidi" w:hAnsiTheme="majorBidi" w:cstheme="majorBidi"/>
                <w:sz w:val="24"/>
                <w:szCs w:val="24"/>
              </w:rPr>
              <w:t>Степная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территория </w:t>
            </w:r>
            <w:r w:rsidR="00A86B80">
              <w:rPr>
                <w:rFonts w:asciiTheme="majorBidi" w:hAnsiTheme="majorBidi" w:cstheme="majorBidi"/>
                <w:sz w:val="24"/>
                <w:szCs w:val="24"/>
              </w:rPr>
              <w:t>МКОУ СОШ №1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6C1B7F" w:rsidRPr="00C76B8B" w:rsidTr="00050905">
        <w:tc>
          <w:tcPr>
            <w:tcW w:w="595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2233" w:type="dxa"/>
          </w:tcPr>
          <w:p w:rsidR="00B356D6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</w:t>
            </w:r>
          </w:p>
          <w:p w:rsidR="006C1B7F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ул. Степная территория МВД</w:t>
            </w:r>
          </w:p>
        </w:tc>
        <w:tc>
          <w:tcPr>
            <w:tcW w:w="3092" w:type="dxa"/>
          </w:tcPr>
          <w:p w:rsidR="006C1B7F" w:rsidRDefault="006C1B7F" w:rsidP="006C1B7F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>контейнер объемом 0,75м³</w:t>
            </w:r>
          </w:p>
        </w:tc>
        <w:tc>
          <w:tcPr>
            <w:tcW w:w="184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6C1B7F" w:rsidRPr="00C76B8B" w:rsidRDefault="006C1B7F" w:rsidP="006C1B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</w:t>
            </w:r>
          </w:p>
        </w:tc>
      </w:tr>
      <w:tr w:rsidR="00A86B80" w:rsidRPr="00C76B8B" w:rsidTr="00050905">
        <w:tc>
          <w:tcPr>
            <w:tcW w:w="595" w:type="dxa"/>
          </w:tcPr>
          <w:p w:rsidR="00A86B80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A86B80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с.Анзорейтрасса Кавказ </w:t>
            </w:r>
            <w:r w:rsidR="00732DD2">
              <w:rPr>
                <w:rFonts w:asciiTheme="majorBidi" w:hAnsiTheme="majorBidi" w:cstheme="majorBidi"/>
                <w:sz w:val="24"/>
                <w:szCs w:val="24"/>
              </w:rPr>
              <w:t>АЗС «Лу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койл</w:t>
            </w:r>
            <w:r w:rsidR="00732DD2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3092" w:type="dxa"/>
          </w:tcPr>
          <w:p w:rsidR="00A86B80" w:rsidRDefault="00A86B80" w:rsidP="00A86B80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A86B80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A86B80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A86B80" w:rsidRPr="00C76B8B" w:rsidTr="00050905">
        <w:tc>
          <w:tcPr>
            <w:tcW w:w="595" w:type="dxa"/>
          </w:tcPr>
          <w:p w:rsidR="00A86B80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233" w:type="dxa"/>
          </w:tcPr>
          <w:p w:rsidR="00A86B80" w:rsidRPr="00C76B8B" w:rsidRDefault="00732DD2" w:rsidP="00732D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с.Анзорейтерритория ЦР Больницы </w:t>
            </w:r>
          </w:p>
        </w:tc>
        <w:tc>
          <w:tcPr>
            <w:tcW w:w="3092" w:type="dxa"/>
          </w:tcPr>
          <w:p w:rsidR="00A86B80" w:rsidRDefault="00A86B80" w:rsidP="00732DD2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 w:rsidR="00732DD2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A86B80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A86B80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образованные </w:t>
            </w:r>
          </w:p>
        </w:tc>
      </w:tr>
      <w:tr w:rsidR="00A86B80" w:rsidRPr="00C76B8B" w:rsidTr="00050905">
        <w:tc>
          <w:tcPr>
            <w:tcW w:w="595" w:type="dxa"/>
          </w:tcPr>
          <w:p w:rsidR="00A86B80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233" w:type="dxa"/>
          </w:tcPr>
          <w:p w:rsidR="00A86B80" w:rsidRPr="00C76B8B" w:rsidRDefault="00732DD2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с.Анзорей трасса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Кавказ АЗС</w:t>
            </w:r>
          </w:p>
        </w:tc>
        <w:tc>
          <w:tcPr>
            <w:tcW w:w="3092" w:type="dxa"/>
          </w:tcPr>
          <w:p w:rsidR="00A86B80" w:rsidRDefault="00A86B80" w:rsidP="00732DD2"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Асфальтовое покрытие, 4х4 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метра, </w:t>
            </w:r>
            <w:r w:rsidR="00732DD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>контейнер объемом 0,75м³</w:t>
            </w:r>
          </w:p>
        </w:tc>
        <w:tc>
          <w:tcPr>
            <w:tcW w:w="1843" w:type="dxa"/>
          </w:tcPr>
          <w:p w:rsidR="00A86B80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местная администрация с.п.Анзорей</w:t>
            </w:r>
          </w:p>
        </w:tc>
        <w:tc>
          <w:tcPr>
            <w:tcW w:w="2233" w:type="dxa"/>
          </w:tcPr>
          <w:p w:rsidR="00A86B80" w:rsidRPr="00C76B8B" w:rsidRDefault="00A86B80" w:rsidP="00A86B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отходы </w:t>
            </w:r>
          </w:p>
        </w:tc>
      </w:tr>
      <w:tr w:rsidR="00732DD2" w:rsidRPr="00C76B8B" w:rsidTr="00050905">
        <w:tc>
          <w:tcPr>
            <w:tcW w:w="595" w:type="dxa"/>
          </w:tcPr>
          <w:p w:rsidR="00732DD2" w:rsidRDefault="00732DD2" w:rsidP="00732D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33" w:type="dxa"/>
          </w:tcPr>
          <w:p w:rsidR="00732DD2" w:rsidRPr="00C76B8B" w:rsidRDefault="00732DD2" w:rsidP="00732D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с.Анзорей трасса Кавказ АЗС</w:t>
            </w:r>
          </w:p>
        </w:tc>
        <w:tc>
          <w:tcPr>
            <w:tcW w:w="3092" w:type="dxa"/>
          </w:tcPr>
          <w:p w:rsidR="00732DD2" w:rsidRDefault="00732DD2" w:rsidP="00732DD2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4х4 метра,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>контейнер объемом 0,75м³</w:t>
            </w:r>
          </w:p>
        </w:tc>
        <w:tc>
          <w:tcPr>
            <w:tcW w:w="1843" w:type="dxa"/>
          </w:tcPr>
          <w:p w:rsidR="00732DD2" w:rsidRPr="00C76B8B" w:rsidRDefault="00732DD2" w:rsidP="00732D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732DD2" w:rsidRPr="00C76B8B" w:rsidRDefault="00732DD2" w:rsidP="00732D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Бытовые твердые отходы </w:t>
            </w:r>
          </w:p>
        </w:tc>
      </w:tr>
    </w:tbl>
    <w:p w:rsidR="007B7162" w:rsidRPr="00C76B8B" w:rsidRDefault="007B7162" w:rsidP="006C1B7F">
      <w:pPr>
        <w:rPr>
          <w:rFonts w:asciiTheme="majorBidi" w:hAnsiTheme="majorBidi" w:cstheme="majorBidi"/>
          <w:sz w:val="28"/>
          <w:szCs w:val="28"/>
        </w:rPr>
      </w:pPr>
    </w:p>
    <w:sectPr w:rsidR="007B7162" w:rsidRPr="00C76B8B" w:rsidSect="001D1B45">
      <w:footerReference w:type="default" r:id="rId8"/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9A" w:rsidRDefault="00387B9A" w:rsidP="00494338">
      <w:pPr>
        <w:spacing w:after="0" w:line="240" w:lineRule="auto"/>
      </w:pPr>
      <w:r>
        <w:separator/>
      </w:r>
    </w:p>
  </w:endnote>
  <w:endnote w:type="continuationSeparator" w:id="1">
    <w:p w:rsidR="00387B9A" w:rsidRDefault="00387B9A" w:rsidP="0049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57587"/>
    </w:sdtPr>
    <w:sdtContent>
      <w:p w:rsidR="006C1B7F" w:rsidRDefault="000775AE">
        <w:pPr>
          <w:pStyle w:val="a6"/>
          <w:jc w:val="right"/>
        </w:pPr>
        <w:r>
          <w:fldChar w:fldCharType="begin"/>
        </w:r>
        <w:r w:rsidR="006C1B7F">
          <w:instrText>PAGE   \* MERGEFORMAT</w:instrText>
        </w:r>
        <w:r>
          <w:fldChar w:fldCharType="separate"/>
        </w:r>
        <w:r w:rsidR="00AC041B">
          <w:rPr>
            <w:noProof/>
          </w:rPr>
          <w:t>6</w:t>
        </w:r>
        <w:r>
          <w:fldChar w:fldCharType="end"/>
        </w:r>
      </w:p>
    </w:sdtContent>
  </w:sdt>
  <w:p w:rsidR="006C1B7F" w:rsidRDefault="006C1B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9A" w:rsidRDefault="00387B9A" w:rsidP="00494338">
      <w:pPr>
        <w:spacing w:after="0" w:line="240" w:lineRule="auto"/>
      </w:pPr>
      <w:r>
        <w:separator/>
      </w:r>
    </w:p>
  </w:footnote>
  <w:footnote w:type="continuationSeparator" w:id="1">
    <w:p w:rsidR="00387B9A" w:rsidRDefault="00387B9A" w:rsidP="0049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7B9"/>
    <w:multiLevelType w:val="hybridMultilevel"/>
    <w:tmpl w:val="C7A6B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F1"/>
    <w:multiLevelType w:val="multilevel"/>
    <w:tmpl w:val="AD3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448B6"/>
    <w:multiLevelType w:val="hybridMultilevel"/>
    <w:tmpl w:val="56F68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620F1"/>
    <w:multiLevelType w:val="multilevel"/>
    <w:tmpl w:val="EF84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13C42"/>
    <w:multiLevelType w:val="multilevel"/>
    <w:tmpl w:val="EA6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752E1"/>
    <w:multiLevelType w:val="hybridMultilevel"/>
    <w:tmpl w:val="A764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92784"/>
    <w:multiLevelType w:val="multilevel"/>
    <w:tmpl w:val="60C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9469C"/>
    <w:multiLevelType w:val="hybridMultilevel"/>
    <w:tmpl w:val="FE5EF4A8"/>
    <w:lvl w:ilvl="0" w:tplc="5636D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C9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CB1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6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61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D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7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68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6C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B6108"/>
    <w:multiLevelType w:val="hybridMultilevel"/>
    <w:tmpl w:val="21DA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A2E"/>
    <w:rsid w:val="00050905"/>
    <w:rsid w:val="00057797"/>
    <w:rsid w:val="00070CC7"/>
    <w:rsid w:val="000775AE"/>
    <w:rsid w:val="000B135B"/>
    <w:rsid w:val="000C3F6F"/>
    <w:rsid w:val="000C79C8"/>
    <w:rsid w:val="000D0A2B"/>
    <w:rsid w:val="000D70F1"/>
    <w:rsid w:val="000F248C"/>
    <w:rsid w:val="000F28DB"/>
    <w:rsid w:val="0010521F"/>
    <w:rsid w:val="00125571"/>
    <w:rsid w:val="00182133"/>
    <w:rsid w:val="00191C01"/>
    <w:rsid w:val="001944C0"/>
    <w:rsid w:val="001C1A7D"/>
    <w:rsid w:val="001C5AA3"/>
    <w:rsid w:val="001D1B45"/>
    <w:rsid w:val="001E40E6"/>
    <w:rsid w:val="002228C5"/>
    <w:rsid w:val="00296772"/>
    <w:rsid w:val="002B7FC2"/>
    <w:rsid w:val="002C167D"/>
    <w:rsid w:val="002C7B87"/>
    <w:rsid w:val="002D6A63"/>
    <w:rsid w:val="002D787C"/>
    <w:rsid w:val="002D7C09"/>
    <w:rsid w:val="002F3A2E"/>
    <w:rsid w:val="002F6142"/>
    <w:rsid w:val="0035473A"/>
    <w:rsid w:val="00387B9A"/>
    <w:rsid w:val="003945D6"/>
    <w:rsid w:val="00395E30"/>
    <w:rsid w:val="003A461B"/>
    <w:rsid w:val="003F5B7A"/>
    <w:rsid w:val="00415C22"/>
    <w:rsid w:val="004329A0"/>
    <w:rsid w:val="00457760"/>
    <w:rsid w:val="004730FF"/>
    <w:rsid w:val="00494338"/>
    <w:rsid w:val="004A53EA"/>
    <w:rsid w:val="004E4A1D"/>
    <w:rsid w:val="004F7A0B"/>
    <w:rsid w:val="00503AC3"/>
    <w:rsid w:val="00545DAC"/>
    <w:rsid w:val="00564B01"/>
    <w:rsid w:val="00576210"/>
    <w:rsid w:val="00581F38"/>
    <w:rsid w:val="00583C39"/>
    <w:rsid w:val="0058641B"/>
    <w:rsid w:val="00593406"/>
    <w:rsid w:val="005A190A"/>
    <w:rsid w:val="005A4FBB"/>
    <w:rsid w:val="005D4EBF"/>
    <w:rsid w:val="005F532F"/>
    <w:rsid w:val="00606E91"/>
    <w:rsid w:val="00642D3B"/>
    <w:rsid w:val="00660E65"/>
    <w:rsid w:val="00672541"/>
    <w:rsid w:val="0067665D"/>
    <w:rsid w:val="0067799A"/>
    <w:rsid w:val="006A6278"/>
    <w:rsid w:val="006C1B7F"/>
    <w:rsid w:val="006E52E4"/>
    <w:rsid w:val="00731A63"/>
    <w:rsid w:val="00732DD2"/>
    <w:rsid w:val="007629DC"/>
    <w:rsid w:val="00775E9F"/>
    <w:rsid w:val="007B7162"/>
    <w:rsid w:val="007C70CB"/>
    <w:rsid w:val="007F4669"/>
    <w:rsid w:val="008325BB"/>
    <w:rsid w:val="00837D3F"/>
    <w:rsid w:val="00841BD6"/>
    <w:rsid w:val="00860818"/>
    <w:rsid w:val="008651EE"/>
    <w:rsid w:val="00877598"/>
    <w:rsid w:val="008801D3"/>
    <w:rsid w:val="0089640F"/>
    <w:rsid w:val="00897D05"/>
    <w:rsid w:val="008C2C5A"/>
    <w:rsid w:val="008C7397"/>
    <w:rsid w:val="008D3AB4"/>
    <w:rsid w:val="0095429A"/>
    <w:rsid w:val="00954579"/>
    <w:rsid w:val="00973982"/>
    <w:rsid w:val="009868E5"/>
    <w:rsid w:val="00A112B8"/>
    <w:rsid w:val="00A1510D"/>
    <w:rsid w:val="00A17FB5"/>
    <w:rsid w:val="00A86B80"/>
    <w:rsid w:val="00AC041B"/>
    <w:rsid w:val="00AD1341"/>
    <w:rsid w:val="00AE6C98"/>
    <w:rsid w:val="00B07243"/>
    <w:rsid w:val="00B12767"/>
    <w:rsid w:val="00B21152"/>
    <w:rsid w:val="00B22734"/>
    <w:rsid w:val="00B24428"/>
    <w:rsid w:val="00B334A7"/>
    <w:rsid w:val="00B356D6"/>
    <w:rsid w:val="00B4530F"/>
    <w:rsid w:val="00B47DF1"/>
    <w:rsid w:val="00B671CB"/>
    <w:rsid w:val="00BA729F"/>
    <w:rsid w:val="00BE790E"/>
    <w:rsid w:val="00C04416"/>
    <w:rsid w:val="00C075F9"/>
    <w:rsid w:val="00C3067C"/>
    <w:rsid w:val="00C55E59"/>
    <w:rsid w:val="00C56D66"/>
    <w:rsid w:val="00C577EB"/>
    <w:rsid w:val="00C76B8B"/>
    <w:rsid w:val="00CD4273"/>
    <w:rsid w:val="00CE2123"/>
    <w:rsid w:val="00D303B3"/>
    <w:rsid w:val="00D4017E"/>
    <w:rsid w:val="00D4163A"/>
    <w:rsid w:val="00D56777"/>
    <w:rsid w:val="00D761A9"/>
    <w:rsid w:val="00D84BC3"/>
    <w:rsid w:val="00D92AEF"/>
    <w:rsid w:val="00DA76FE"/>
    <w:rsid w:val="00DB2467"/>
    <w:rsid w:val="00DC0749"/>
    <w:rsid w:val="00DF6C38"/>
    <w:rsid w:val="00E0590B"/>
    <w:rsid w:val="00E15791"/>
    <w:rsid w:val="00E71307"/>
    <w:rsid w:val="00E83D5A"/>
    <w:rsid w:val="00E97592"/>
    <w:rsid w:val="00EA22CA"/>
    <w:rsid w:val="00EB3A3E"/>
    <w:rsid w:val="00EC3389"/>
    <w:rsid w:val="00F22D80"/>
    <w:rsid w:val="00F773E3"/>
    <w:rsid w:val="00F84C1E"/>
    <w:rsid w:val="00F9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F"/>
  </w:style>
  <w:style w:type="paragraph" w:styleId="1">
    <w:name w:val="heading 1"/>
    <w:basedOn w:val="a"/>
    <w:link w:val="10"/>
    <w:uiPriority w:val="9"/>
    <w:qFormat/>
    <w:rsid w:val="00B4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338"/>
  </w:style>
  <w:style w:type="paragraph" w:styleId="a6">
    <w:name w:val="footer"/>
    <w:basedOn w:val="a"/>
    <w:link w:val="a7"/>
    <w:uiPriority w:val="99"/>
    <w:unhideWhenUsed/>
    <w:rsid w:val="0049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338"/>
  </w:style>
  <w:style w:type="paragraph" w:styleId="a8">
    <w:name w:val="Balloon Text"/>
    <w:basedOn w:val="a"/>
    <w:link w:val="a9"/>
    <w:uiPriority w:val="99"/>
    <w:semiHidden/>
    <w:unhideWhenUsed/>
    <w:rsid w:val="0095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57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A4FBB"/>
    <w:rPr>
      <w:color w:val="0563C1" w:themeColor="hyperlink"/>
      <w:u w:val="single"/>
    </w:rPr>
  </w:style>
  <w:style w:type="paragraph" w:styleId="ab">
    <w:name w:val="No Spacing"/>
    <w:uiPriority w:val="1"/>
    <w:qFormat/>
    <w:rsid w:val="0007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s">
    <w:name w:val="authors"/>
    <w:basedOn w:val="a0"/>
    <w:rsid w:val="00B4530F"/>
  </w:style>
  <w:style w:type="paragraph" w:styleId="ac">
    <w:name w:val="Normal (Web)"/>
    <w:basedOn w:val="a"/>
    <w:uiPriority w:val="99"/>
    <w:semiHidden/>
    <w:unhideWhenUsed/>
    <w:rsid w:val="00B4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4530F"/>
    <w:rPr>
      <w:b/>
      <w:bCs/>
    </w:rPr>
  </w:style>
  <w:style w:type="character" w:customStyle="1" w:styleId="relap-defaultbottomlabel">
    <w:name w:val="relap-default__bottom__label"/>
    <w:basedOn w:val="a0"/>
    <w:rsid w:val="00B4530F"/>
  </w:style>
  <w:style w:type="character" w:customStyle="1" w:styleId="blue">
    <w:name w:val="__blue"/>
    <w:basedOn w:val="a0"/>
    <w:rsid w:val="00B4530F"/>
  </w:style>
  <w:style w:type="character" w:styleId="ae">
    <w:name w:val="Emphasis"/>
    <w:basedOn w:val="a0"/>
    <w:uiPriority w:val="20"/>
    <w:qFormat/>
    <w:rsid w:val="00B4530F"/>
    <w:rPr>
      <w:i/>
      <w:iCs/>
    </w:rPr>
  </w:style>
  <w:style w:type="table" w:styleId="af">
    <w:name w:val="Table Grid"/>
    <w:basedOn w:val="a1"/>
    <w:uiPriority w:val="39"/>
    <w:rsid w:val="007B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63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4619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970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0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996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1989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7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82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4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26450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1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97967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6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45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4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5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4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99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634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3783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62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46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6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898458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7767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19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27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0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13082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84514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3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0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0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8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66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3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5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9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7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76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5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62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8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2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1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477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6963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85095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73102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9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1" w:color="16325C"/>
                                            <w:left w:val="single" w:sz="6" w:space="11" w:color="16325C"/>
                                            <w:bottom w:val="single" w:sz="6" w:space="11" w:color="16325C"/>
                                            <w:right w:val="single" w:sz="6" w:space="11" w:color="16325C"/>
                                          </w:divBdr>
                                          <w:divsChild>
                                            <w:div w:id="19926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5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05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120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67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0225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6721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4082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2251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4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7588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8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70285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216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5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13526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66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2957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501153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9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501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877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2072">
                                              <w:marLeft w:val="0"/>
                                              <w:marRight w:val="39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5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3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2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7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7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26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33725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43530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3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19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6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92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86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3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3617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7243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6485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1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94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1" w:color="16325C"/>
                                            <w:left w:val="single" w:sz="6" w:space="11" w:color="16325C"/>
                                            <w:bottom w:val="single" w:sz="6" w:space="11" w:color="16325C"/>
                                            <w:right w:val="single" w:sz="6" w:space="11" w:color="16325C"/>
                                          </w:divBdr>
                                          <w:divsChild>
                                            <w:div w:id="6941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1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37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2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6626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49337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49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8650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82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668373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0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014787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2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1844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07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10823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72672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35892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4EDB-A409-475C-9641-1B7C2719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Нежельская Ирина Владимировна</dc:creator>
  <cp:lastModifiedBy>Marina</cp:lastModifiedBy>
  <cp:revision>2</cp:revision>
  <cp:lastPrinted>2018-02-02T09:18:00Z</cp:lastPrinted>
  <dcterms:created xsi:type="dcterms:W3CDTF">2019-06-11T12:31:00Z</dcterms:created>
  <dcterms:modified xsi:type="dcterms:W3CDTF">2019-06-11T12:31:00Z</dcterms:modified>
</cp:coreProperties>
</file>