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19" w:rsidRPr="00FF6167" w:rsidRDefault="00E0094B" w:rsidP="00FF6167">
      <w:pPr>
        <w:rPr>
          <w:rFonts w:ascii="Arial" w:hAnsi="Arial" w:cs="Arial"/>
          <w:b/>
          <w:color w:val="595959" w:themeColor="text1" w:themeTint="A6"/>
          <w:sz w:val="36"/>
          <w:szCs w:val="24"/>
        </w:rPr>
      </w:pPr>
      <w:r>
        <w:rPr>
          <w:rFonts w:ascii="Arial" w:eastAsia="Times New Roman" w:hAnsi="Arial" w:cs="Arial"/>
          <w:b/>
          <w:noProof/>
          <w:color w:val="595959" w:themeColor="text1" w:themeTint="A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FB106B" wp14:editId="28B1C226">
            <wp:simplePos x="0" y="0"/>
            <wp:positionH relativeFrom="column">
              <wp:posOffset>-12700</wp:posOffset>
            </wp:positionH>
            <wp:positionV relativeFrom="paragraph">
              <wp:posOffset>602394</wp:posOffset>
            </wp:positionV>
            <wp:extent cx="4993640" cy="3329305"/>
            <wp:effectExtent l="0" t="0" r="0" b="4445"/>
            <wp:wrapNone/>
            <wp:docPr id="1" name="Рисунок 1" descr="C:\Users\d30oog04\Desktop\Внимание, сообщение Отделения ПФР по Кабардино-Балкарской Республ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0oog04\Desktop\Внимание, сообщение Отделения ПФР по Кабардино-Балкарской Республик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76D" w:rsidRPr="00FF6167">
        <w:rPr>
          <w:rFonts w:ascii="Arial" w:hAnsi="Arial" w:cs="Arial"/>
          <w:b/>
          <w:color w:val="595959" w:themeColor="text1" w:themeTint="A6"/>
          <w:sz w:val="36"/>
          <w:szCs w:val="24"/>
        </w:rPr>
        <w:t>Внимание, с</w:t>
      </w:r>
      <w:r w:rsidR="00B039F4" w:rsidRPr="00FF6167">
        <w:rPr>
          <w:rFonts w:ascii="Arial" w:hAnsi="Arial" w:cs="Arial"/>
          <w:b/>
          <w:color w:val="595959" w:themeColor="text1" w:themeTint="A6"/>
          <w:sz w:val="36"/>
          <w:szCs w:val="24"/>
        </w:rPr>
        <w:t xml:space="preserve">ообщение Отделения ПФР по </w:t>
      </w:r>
      <w:r w:rsidR="00FD2998" w:rsidRPr="00FF6167">
        <w:rPr>
          <w:rFonts w:ascii="Arial" w:hAnsi="Arial" w:cs="Arial"/>
          <w:b/>
          <w:color w:val="595959" w:themeColor="text1" w:themeTint="A6"/>
          <w:sz w:val="36"/>
          <w:szCs w:val="24"/>
        </w:rPr>
        <w:t>Кабардино-Балкарской Республике</w:t>
      </w:r>
    </w:p>
    <w:p w:rsidR="00E0094B" w:rsidRDefault="00E0094B" w:rsidP="00FF616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0094B" w:rsidRDefault="00E0094B" w:rsidP="00FF616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0094B" w:rsidRDefault="00E0094B" w:rsidP="00FF616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0094B" w:rsidRDefault="00E0094B" w:rsidP="00FF616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0094B" w:rsidRDefault="00E0094B" w:rsidP="00FF616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0094B" w:rsidRDefault="00E0094B" w:rsidP="00FF616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0094B" w:rsidRDefault="00E0094B" w:rsidP="00FF616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0094B" w:rsidRDefault="00E0094B" w:rsidP="00FF616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0094B" w:rsidRDefault="00E0094B" w:rsidP="00FF616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0094B" w:rsidRDefault="00E0094B" w:rsidP="00FF616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0094B" w:rsidRDefault="00E0094B" w:rsidP="00FF616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0094B" w:rsidRDefault="00E0094B" w:rsidP="00FF616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0094B" w:rsidRDefault="00E0094B" w:rsidP="00FF616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0094B" w:rsidRDefault="00E0094B" w:rsidP="00FF616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0094B" w:rsidRDefault="00E0094B" w:rsidP="00FF616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0094B" w:rsidRDefault="00E0094B" w:rsidP="00FF616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F6167" w:rsidRPr="0064407A" w:rsidRDefault="00FF6167" w:rsidP="00FF616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F6167" w:rsidRPr="0064407A" w:rsidRDefault="002D2984" w:rsidP="00FF616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12</w:t>
      </w:r>
      <w:r w:rsidR="00FF6167"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 w:rsidR="00FF6167"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FF6167"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E0094B" w:rsidRDefault="00FF6167" w:rsidP="00E0094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E0094B" w:rsidRDefault="00E0094B" w:rsidP="00E0094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D2998" w:rsidRDefault="00B039F4" w:rsidP="00E0094B">
      <w:pPr>
        <w:spacing w:after="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В </w:t>
      </w:r>
      <w:r w:rsidR="00632786"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>течение последних нескольких дней</w:t>
      </w:r>
      <w:r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 </w:t>
      </w:r>
      <w:r w:rsidR="00632786"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>зафиксированы</w:t>
      </w:r>
      <w:r w:rsidR="00FD2998"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 массовые</w:t>
      </w:r>
      <w:r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 случаи получения гражданами </w:t>
      </w:r>
      <w:r w:rsidR="00FD2998"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>текстовых и аудио</w:t>
      </w:r>
      <w:r w:rsidR="00632786"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сообщений на мобильные устройства </w:t>
      </w:r>
      <w:r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в сети </w:t>
      </w:r>
      <w:r w:rsidR="00FD2998"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>«</w:t>
      </w:r>
      <w:r w:rsidR="00FD2998" w:rsidRPr="00E0094B">
        <w:rPr>
          <w:rFonts w:ascii="Arial" w:hAnsi="Arial" w:cs="Arial"/>
          <w:b/>
          <w:color w:val="595959" w:themeColor="text1" w:themeTint="A6"/>
          <w:sz w:val="24"/>
          <w:szCs w:val="28"/>
          <w:lang w:val="en-US"/>
        </w:rPr>
        <w:t>W</w:t>
      </w:r>
      <w:proofErr w:type="spellStart"/>
      <w:r w:rsidR="00FD2998"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>hatsapp</w:t>
      </w:r>
      <w:proofErr w:type="spellEnd"/>
      <w:r w:rsidR="00FD2998"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» </w:t>
      </w:r>
      <w:r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с </w:t>
      </w:r>
      <w:r w:rsidR="00632786"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>призывом</w:t>
      </w:r>
      <w:r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 обратится в управлени</w:t>
      </w:r>
      <w:r w:rsidR="00AB676D"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>я</w:t>
      </w:r>
      <w:r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 Пенсионного фонда с заявлением на денежную в</w:t>
      </w:r>
      <w:r w:rsidR="00632786"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ыплату в размере 5 тыс. рублей. </w:t>
      </w:r>
      <w:r w:rsidR="00AB676D"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Также граждан призывают предоставить паспортные данные и подпись на неких бланках. </w:t>
      </w:r>
      <w:r w:rsidR="00632786"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>Д</w:t>
      </w:r>
      <w:r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анные сообщения являются </w:t>
      </w:r>
      <w:r w:rsidR="00632786"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абсолютной </w:t>
      </w:r>
      <w:r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>дезинформацией</w:t>
      </w:r>
      <w:r w:rsidR="00AB676D"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 и предметом рассмотрения компетентных органов</w:t>
      </w:r>
      <w:r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>.</w:t>
      </w:r>
      <w:r w:rsidR="00632786"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 Пенсионный фонд не производит дополнительных разовых вы</w:t>
      </w:r>
      <w:r w:rsidR="00217463"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плат </w:t>
      </w:r>
      <w:bookmarkStart w:id="0" w:name="_GoBack"/>
      <w:bookmarkEnd w:id="0"/>
      <w:r w:rsidR="00AB676D" w:rsidRPr="00E0094B">
        <w:rPr>
          <w:rFonts w:ascii="Arial" w:hAnsi="Arial" w:cs="Arial"/>
          <w:b/>
          <w:color w:val="595959" w:themeColor="text1" w:themeTint="A6"/>
          <w:sz w:val="24"/>
          <w:szCs w:val="28"/>
        </w:rPr>
        <w:t>и не вызывает массово пенсионеров для сбора их данных.</w:t>
      </w:r>
    </w:p>
    <w:p w:rsidR="00E0094B" w:rsidRPr="00E0094B" w:rsidRDefault="00E0094B" w:rsidP="00E0094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039F4" w:rsidRPr="00FF6167" w:rsidRDefault="00B039F4" w:rsidP="00FF616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F6167">
        <w:rPr>
          <w:rFonts w:ascii="Arial" w:hAnsi="Arial" w:cs="Arial"/>
          <w:color w:val="595959" w:themeColor="text1" w:themeTint="A6"/>
          <w:sz w:val="24"/>
          <w:szCs w:val="24"/>
        </w:rPr>
        <w:t>Мы настоятельно рекомендуем не обращать внимания на подобные сообщения</w:t>
      </w:r>
      <w:r w:rsidR="00FF6167" w:rsidRPr="00FF6167">
        <w:rPr>
          <w:rFonts w:ascii="Arial" w:hAnsi="Arial" w:cs="Arial"/>
          <w:color w:val="595959" w:themeColor="text1" w:themeTint="A6"/>
          <w:sz w:val="24"/>
          <w:szCs w:val="24"/>
        </w:rPr>
        <w:t xml:space="preserve"> и проявлять бдительность</w:t>
      </w:r>
      <w:r w:rsidRPr="00FF6167">
        <w:rPr>
          <w:rFonts w:ascii="Arial" w:hAnsi="Arial" w:cs="Arial"/>
          <w:color w:val="595959" w:themeColor="text1" w:themeTint="A6"/>
          <w:sz w:val="24"/>
          <w:szCs w:val="24"/>
        </w:rPr>
        <w:t xml:space="preserve">. Самая полная и актуальная  информация о выплатах, индексациях пенсий, </w:t>
      </w:r>
      <w:r w:rsidR="00632786" w:rsidRPr="00FF6167">
        <w:rPr>
          <w:rFonts w:ascii="Arial" w:hAnsi="Arial" w:cs="Arial"/>
          <w:color w:val="595959" w:themeColor="text1" w:themeTint="A6"/>
          <w:sz w:val="24"/>
          <w:szCs w:val="24"/>
        </w:rPr>
        <w:t xml:space="preserve">о </w:t>
      </w:r>
      <w:r w:rsidRPr="00FF6167">
        <w:rPr>
          <w:rFonts w:ascii="Arial" w:hAnsi="Arial" w:cs="Arial"/>
          <w:color w:val="595959" w:themeColor="text1" w:themeTint="A6"/>
          <w:sz w:val="24"/>
          <w:szCs w:val="24"/>
        </w:rPr>
        <w:t>перерасчетах и</w:t>
      </w:r>
      <w:r w:rsidR="00632786" w:rsidRPr="00FF6167">
        <w:rPr>
          <w:rFonts w:ascii="Arial" w:hAnsi="Arial" w:cs="Arial"/>
          <w:color w:val="595959" w:themeColor="text1" w:themeTint="A6"/>
          <w:sz w:val="24"/>
          <w:szCs w:val="24"/>
        </w:rPr>
        <w:t xml:space="preserve"> по </w:t>
      </w:r>
      <w:r w:rsidRPr="00FF6167">
        <w:rPr>
          <w:rFonts w:ascii="Arial" w:hAnsi="Arial" w:cs="Arial"/>
          <w:color w:val="595959" w:themeColor="text1" w:themeTint="A6"/>
          <w:sz w:val="24"/>
          <w:szCs w:val="24"/>
        </w:rPr>
        <w:t xml:space="preserve"> други</w:t>
      </w:r>
      <w:r w:rsidR="00632786" w:rsidRPr="00FF6167">
        <w:rPr>
          <w:rFonts w:ascii="Arial" w:hAnsi="Arial" w:cs="Arial"/>
          <w:color w:val="595959" w:themeColor="text1" w:themeTint="A6"/>
          <w:sz w:val="24"/>
          <w:szCs w:val="24"/>
        </w:rPr>
        <w:t>м тематическим</w:t>
      </w:r>
      <w:r w:rsidRPr="00FF6167">
        <w:rPr>
          <w:rFonts w:ascii="Arial" w:hAnsi="Arial" w:cs="Arial"/>
          <w:color w:val="595959" w:themeColor="text1" w:themeTint="A6"/>
          <w:sz w:val="24"/>
          <w:szCs w:val="24"/>
        </w:rPr>
        <w:t xml:space="preserve"> вопроса</w:t>
      </w:r>
      <w:r w:rsidR="00632786" w:rsidRPr="00FF6167">
        <w:rPr>
          <w:rFonts w:ascii="Arial" w:hAnsi="Arial" w:cs="Arial"/>
          <w:color w:val="595959" w:themeColor="text1" w:themeTint="A6"/>
          <w:sz w:val="24"/>
          <w:szCs w:val="24"/>
        </w:rPr>
        <w:t>м</w:t>
      </w:r>
      <w:r w:rsidR="00FF6167" w:rsidRPr="00FF6167">
        <w:rPr>
          <w:rFonts w:ascii="Arial" w:hAnsi="Arial" w:cs="Arial"/>
          <w:color w:val="595959" w:themeColor="text1" w:themeTint="A6"/>
          <w:sz w:val="24"/>
          <w:szCs w:val="24"/>
        </w:rPr>
        <w:t xml:space="preserve"> содержится на странице О</w:t>
      </w:r>
      <w:r w:rsidRPr="00FF6167">
        <w:rPr>
          <w:rFonts w:ascii="Arial" w:hAnsi="Arial" w:cs="Arial"/>
          <w:color w:val="595959" w:themeColor="text1" w:themeTint="A6"/>
          <w:sz w:val="24"/>
          <w:szCs w:val="24"/>
        </w:rPr>
        <w:t xml:space="preserve">тделения на официальном сайте ПФР </w:t>
      </w:r>
      <w:hyperlink r:id="rId6" w:history="1">
        <w:r w:rsidRPr="00FF6167">
          <w:rPr>
            <w:rStyle w:val="a3"/>
            <w:rFonts w:ascii="Arial" w:hAnsi="Arial" w:cs="Arial"/>
            <w:b/>
            <w:color w:val="595959" w:themeColor="text1" w:themeTint="A6"/>
            <w:sz w:val="24"/>
            <w:szCs w:val="24"/>
          </w:rPr>
          <w:t>http://www.pfrf.ru/branches/kbr/news/</w:t>
        </w:r>
      </w:hyperlink>
      <w:r w:rsidRPr="00FF6167">
        <w:rPr>
          <w:rFonts w:ascii="Arial" w:hAnsi="Arial" w:cs="Arial"/>
          <w:color w:val="595959" w:themeColor="text1" w:themeTint="A6"/>
          <w:sz w:val="24"/>
          <w:szCs w:val="24"/>
        </w:rPr>
        <w:t xml:space="preserve">, а также на страницах аккаунтов Отделения в социальных сетях </w:t>
      </w:r>
      <w:r w:rsidRPr="00FF6167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Facebook</w:t>
      </w:r>
      <w:r w:rsidRPr="00FF6167">
        <w:rPr>
          <w:rFonts w:ascii="Arial" w:hAnsi="Arial" w:cs="Arial"/>
          <w:color w:val="595959" w:themeColor="text1" w:themeTint="A6"/>
          <w:sz w:val="24"/>
          <w:szCs w:val="24"/>
        </w:rPr>
        <w:t xml:space="preserve"> и </w:t>
      </w:r>
      <w:proofErr w:type="spellStart"/>
      <w:r w:rsidR="00B20892" w:rsidRPr="00FF6167">
        <w:rPr>
          <w:rFonts w:ascii="Arial" w:hAnsi="Arial" w:cs="Arial"/>
          <w:color w:val="595959" w:themeColor="text1" w:themeTint="A6"/>
          <w:sz w:val="24"/>
          <w:szCs w:val="24"/>
        </w:rPr>
        <w:t>ВКонтакте</w:t>
      </w:r>
      <w:proofErr w:type="spellEnd"/>
      <w:r w:rsidR="00B20892" w:rsidRPr="00FF6167">
        <w:rPr>
          <w:rFonts w:ascii="Arial" w:hAnsi="Arial" w:cs="Arial"/>
          <w:color w:val="595959" w:themeColor="text1" w:themeTint="A6"/>
          <w:sz w:val="24"/>
          <w:szCs w:val="24"/>
        </w:rPr>
        <w:t>, в печати.</w:t>
      </w:r>
    </w:p>
    <w:p w:rsidR="00B039F4" w:rsidRPr="00FF6167" w:rsidRDefault="00632786" w:rsidP="00FF616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F6167">
        <w:rPr>
          <w:rFonts w:ascii="Arial" w:hAnsi="Arial" w:cs="Arial"/>
          <w:color w:val="595959" w:themeColor="text1" w:themeTint="A6"/>
          <w:sz w:val="24"/>
          <w:szCs w:val="24"/>
        </w:rPr>
        <w:t xml:space="preserve">Кроме того, всегда </w:t>
      </w:r>
      <w:r w:rsidR="00B20892" w:rsidRPr="00FF6167">
        <w:rPr>
          <w:rFonts w:ascii="Arial" w:hAnsi="Arial" w:cs="Arial"/>
          <w:color w:val="595959" w:themeColor="text1" w:themeTint="A6"/>
          <w:sz w:val="24"/>
          <w:szCs w:val="24"/>
        </w:rPr>
        <w:t xml:space="preserve">у граждан </w:t>
      </w:r>
      <w:r w:rsidRPr="00FF6167">
        <w:rPr>
          <w:rFonts w:ascii="Arial" w:hAnsi="Arial" w:cs="Arial"/>
          <w:color w:val="595959" w:themeColor="text1" w:themeTint="A6"/>
          <w:sz w:val="24"/>
          <w:szCs w:val="24"/>
        </w:rPr>
        <w:t>есть возможность</w:t>
      </w:r>
      <w:r w:rsidR="00B039F4" w:rsidRPr="00FF6167">
        <w:rPr>
          <w:rFonts w:ascii="Arial" w:hAnsi="Arial" w:cs="Arial"/>
          <w:color w:val="595959" w:themeColor="text1" w:themeTint="A6"/>
          <w:sz w:val="24"/>
          <w:szCs w:val="24"/>
        </w:rPr>
        <w:t xml:space="preserve"> обратиться в органы Пенсионного фонда по телефонам горячей линии и получить </w:t>
      </w:r>
      <w:r w:rsidRPr="00FF6167">
        <w:rPr>
          <w:rFonts w:ascii="Arial" w:hAnsi="Arial" w:cs="Arial"/>
          <w:color w:val="595959" w:themeColor="text1" w:themeTint="A6"/>
          <w:sz w:val="24"/>
          <w:szCs w:val="24"/>
        </w:rPr>
        <w:t>компетентную</w:t>
      </w:r>
      <w:r w:rsidR="00B039F4" w:rsidRPr="00FF6167">
        <w:rPr>
          <w:rFonts w:ascii="Arial" w:hAnsi="Arial" w:cs="Arial"/>
          <w:color w:val="595959" w:themeColor="text1" w:themeTint="A6"/>
          <w:sz w:val="24"/>
          <w:szCs w:val="24"/>
        </w:rPr>
        <w:t xml:space="preserve"> консультацию по всем интересующим вопросам. </w:t>
      </w:r>
    </w:p>
    <w:p w:rsidR="00632786" w:rsidRDefault="00B20892" w:rsidP="00FF6167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F6167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>Тел.: 8(8662)42-00-30, 8(8662)42-00-29, 8-800-</w:t>
      </w:r>
      <w:r w:rsidR="00FD2998" w:rsidRPr="00FF6167">
        <w:rPr>
          <w:rFonts w:ascii="Arial" w:hAnsi="Arial" w:cs="Arial"/>
          <w:b/>
          <w:color w:val="595959" w:themeColor="text1" w:themeTint="A6"/>
          <w:sz w:val="24"/>
          <w:szCs w:val="24"/>
        </w:rPr>
        <w:t>200-09-77</w:t>
      </w:r>
      <w:r w:rsidR="0045623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(бесплатный звонок на всей территории РФ)</w:t>
      </w:r>
    </w:p>
    <w:p w:rsidR="00FF6167" w:rsidRDefault="00FF6167" w:rsidP="00FF616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FF6167" w:rsidRPr="00A30B95" w:rsidRDefault="00FF6167" w:rsidP="00FF616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FF6167" w:rsidRPr="00A30B95" w:rsidRDefault="00FF6167" w:rsidP="00FF616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F6167" w:rsidRPr="00A30B95" w:rsidRDefault="00FF6167" w:rsidP="00FF616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FF6167" w:rsidRDefault="00FF6167" w:rsidP="00FF616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FF6167" w:rsidRPr="00A30B95" w:rsidRDefault="00FF6167" w:rsidP="00FF616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FF6167" w:rsidRPr="00A30B95" w:rsidRDefault="00FF6167" w:rsidP="00FF616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7" w:history="1">
        <w:r w:rsidRPr="00A30B95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FF6167" w:rsidRPr="00A30B95" w:rsidRDefault="00FF6167" w:rsidP="00FF616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FF6167" w:rsidRPr="00FF6167" w:rsidRDefault="00FF6167" w:rsidP="00FF6167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sectPr w:rsidR="00FF6167" w:rsidRPr="00FF6167" w:rsidSect="00456236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F4"/>
    <w:rsid w:val="00217463"/>
    <w:rsid w:val="002D2984"/>
    <w:rsid w:val="003A7DE3"/>
    <w:rsid w:val="00456236"/>
    <w:rsid w:val="00605A19"/>
    <w:rsid w:val="00632786"/>
    <w:rsid w:val="00AB676D"/>
    <w:rsid w:val="00B039F4"/>
    <w:rsid w:val="00B20892"/>
    <w:rsid w:val="00BD411F"/>
    <w:rsid w:val="00C753E7"/>
    <w:rsid w:val="00E0094B"/>
    <w:rsid w:val="00FD2998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9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9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kbr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10</cp:revision>
  <dcterms:created xsi:type="dcterms:W3CDTF">2018-01-12T09:38:00Z</dcterms:created>
  <dcterms:modified xsi:type="dcterms:W3CDTF">2018-01-12T11:56:00Z</dcterms:modified>
</cp:coreProperties>
</file>